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BC79F" w14:textId="005B149F" w:rsidR="00591144" w:rsidRDefault="00591144">
      <w:r>
        <w:t>Link with information about the legality of minor (under 18) students being recorded in online courses:</w:t>
      </w:r>
    </w:p>
    <w:p w14:paraId="6282FFD6" w14:textId="5BA4569E" w:rsidR="000A2F12" w:rsidRDefault="00F32815">
      <w:hyperlink r:id="rId4" w:history="1">
        <w:r w:rsidR="00591144" w:rsidRPr="00F32815">
          <w:rPr>
            <w:rStyle w:val="Hyperlink"/>
          </w:rPr>
          <w:t>https://ascode.osu.edu/news/course-recording-and-proctoring-waiver-minor-students</w:t>
        </w:r>
      </w:hyperlink>
    </w:p>
    <w:sectPr w:rsidR="000A2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44"/>
    <w:rsid w:val="000A2F12"/>
    <w:rsid w:val="00591144"/>
    <w:rsid w:val="0060748C"/>
    <w:rsid w:val="007D39F7"/>
    <w:rsid w:val="00ED7145"/>
    <w:rsid w:val="00F3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8F902"/>
  <w15:chartTrackingRefBased/>
  <w15:docId w15:val="{D96BAC16-2038-4582-87B2-57C473F9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8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scode.osu.edu/news/course-recording-and-proctoring-waiver-minor-stud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Steele, Rachel</dc:creator>
  <cp:keywords/>
  <dc:description/>
  <cp:lastModifiedBy>Steele, Rachel</cp:lastModifiedBy>
  <cp:revision>2</cp:revision>
  <dcterms:created xsi:type="dcterms:W3CDTF">2024-01-19T15:12:00Z</dcterms:created>
  <dcterms:modified xsi:type="dcterms:W3CDTF">2024-01-19T15:15:00Z</dcterms:modified>
</cp:coreProperties>
</file>